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43"/>
        <w:gridCol w:w="5777"/>
        <w:tblGridChange w:id="0">
          <w:tblGrid>
            <w:gridCol w:w="2943"/>
            <w:gridCol w:w="577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2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670"/>
        <w:tblGridChange w:id="0">
          <w:tblGrid>
            <w:gridCol w:w="2972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Jo,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llegit la informació i he pogut fer preguntes sobre el mateix.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Considero que la informació rebuda és suficient.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parlat amb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 de l’investigador o investigadora)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Comprenc que la meva participació és voluntària i que puc retirar-me de l'estudi quan vulgui sense haver de donar explicacions i sense que repercuteixi en les meves atencions sanitàries.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perquè així consti, signo el present document, després d'haver llegit i comprès, i per la meva pròpia voluntat.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Terrassa, 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(dia)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(mes)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20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participant</w:t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720"/>
        <w:tblGridChange w:id="0">
          <w:tblGrid>
            <w:gridCol w:w="872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Aquest document se signarà per duplicat.  L'investigador o investigadora se’n quedarà una còpia i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participant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altra</w:t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8789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3686"/>
      <w:gridCol w:w="2551"/>
      <w:tblGridChange w:id="0">
        <w:tblGrid>
          <w:gridCol w:w="2552"/>
          <w:gridCol w:w="3686"/>
          <w:gridCol w:w="2551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 Reconsentiment</w:t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informat per escrit del 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participant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0"/>
              <w:szCs w:val="20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yoXujZQAUDf27Qk08xd9mScbzg==">CgMxLjAyCGguZ2pkZ3hzOAByITFYTGJtQkhTSWlHOEZ0eXAzZllHYlBzakhGS1hJaVhiXw==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